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3C" w:rsidRPr="008E2A3C" w:rsidRDefault="008E2A3C" w:rsidP="008E2A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A3C">
        <w:rPr>
          <w:rFonts w:ascii="Times New Roman" w:hAnsi="Times New Roman" w:cs="Times New Roman"/>
          <w:sz w:val="28"/>
          <w:szCs w:val="28"/>
        </w:rPr>
        <w:t>Об ответственности за незаконное образование (создание, реорганизацию) юридического лица</w:t>
      </w:r>
    </w:p>
    <w:p w:rsidR="008E2A3C" w:rsidRPr="008E2A3C" w:rsidRDefault="008E2A3C" w:rsidP="008E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A3C" w:rsidRPr="008E2A3C" w:rsidRDefault="008E2A3C" w:rsidP="008E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2A3C">
        <w:rPr>
          <w:rFonts w:ascii="Times New Roman" w:hAnsi="Times New Roman" w:cs="Times New Roman"/>
          <w:sz w:val="28"/>
          <w:szCs w:val="28"/>
        </w:rPr>
        <w:t>За незаконное образование (создание, реорганизацию) юридического лица статьей 173.1 Уголовного кодекса Российской Федерации (далее – УК РФ) предусмотрена уголовная ответственность.</w:t>
      </w:r>
    </w:p>
    <w:p w:rsidR="008E2A3C" w:rsidRPr="008E2A3C" w:rsidRDefault="008E2A3C" w:rsidP="008E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A3C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gramStart"/>
      <w:r w:rsidRPr="008E2A3C">
        <w:rPr>
          <w:rFonts w:ascii="Times New Roman" w:hAnsi="Times New Roman" w:cs="Times New Roman"/>
          <w:sz w:val="28"/>
          <w:szCs w:val="28"/>
        </w:rPr>
        <w:t>незаконной</w:t>
      </w:r>
      <w:proofErr w:type="gramEnd"/>
      <w:r w:rsidRPr="008E2A3C">
        <w:rPr>
          <w:rFonts w:ascii="Times New Roman" w:hAnsi="Times New Roman" w:cs="Times New Roman"/>
          <w:sz w:val="28"/>
          <w:szCs w:val="28"/>
        </w:rPr>
        <w:t xml:space="preserve"> следует понимать образование (создание, реорганизацию) юридического лица через подставных лиц, а также предоставление в орган, осуществляющий государственную регистрацию юридических лиц и индивидуальных предпринимателей, данных, повлекших внесение в единый государственный реестр юридических лиц сведений о</w:t>
      </w:r>
    </w:p>
    <w:p w:rsidR="008E2A3C" w:rsidRPr="008E2A3C" w:rsidRDefault="008E2A3C" w:rsidP="008E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A3C">
        <w:rPr>
          <w:rFonts w:ascii="Times New Roman" w:hAnsi="Times New Roman" w:cs="Times New Roman"/>
          <w:sz w:val="28"/>
          <w:szCs w:val="28"/>
        </w:rPr>
        <w:t xml:space="preserve">подставных </w:t>
      </w:r>
      <w:proofErr w:type="gramStart"/>
      <w:r w:rsidRPr="008E2A3C">
        <w:rPr>
          <w:rFonts w:ascii="Times New Roman" w:hAnsi="Times New Roman" w:cs="Times New Roman"/>
          <w:sz w:val="28"/>
          <w:szCs w:val="28"/>
        </w:rPr>
        <w:t>лицах</w:t>
      </w:r>
      <w:proofErr w:type="gramEnd"/>
      <w:r w:rsidRPr="008E2A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A3C" w:rsidRPr="008E2A3C" w:rsidRDefault="008E2A3C" w:rsidP="008E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A3C">
        <w:rPr>
          <w:rFonts w:ascii="Times New Roman" w:hAnsi="Times New Roman" w:cs="Times New Roman"/>
          <w:sz w:val="28"/>
          <w:szCs w:val="28"/>
        </w:rPr>
        <w:t>Также, законом предусмотрена уголовная ответственность за незаконное использование документов для образования (создания, реорганизации) юридического лица (ст. 173.2 УК РФ), если эти действия совершены для внесения в единый государственный реестр юридических лиц сведений о подставном лице.</w:t>
      </w:r>
    </w:p>
    <w:p w:rsidR="008E2A3C" w:rsidRPr="008E2A3C" w:rsidRDefault="008E2A3C" w:rsidP="008E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A3C">
        <w:rPr>
          <w:rFonts w:ascii="Times New Roman" w:hAnsi="Times New Roman" w:cs="Times New Roman"/>
          <w:sz w:val="28"/>
          <w:szCs w:val="28"/>
        </w:rPr>
        <w:t>В соответствии с примечанием к ст. 173.1 УК РФ под подставными лицами в ст. 173.1 и 173.2 УК РФ понимаются лица, которые являются учредителями (участниками)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</w:t>
      </w:r>
      <w:proofErr w:type="gramEnd"/>
    </w:p>
    <w:p w:rsidR="008E2A3C" w:rsidRPr="008E2A3C" w:rsidRDefault="008E2A3C" w:rsidP="008E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A3C">
        <w:rPr>
          <w:rFonts w:ascii="Times New Roman" w:hAnsi="Times New Roman" w:cs="Times New Roman"/>
          <w:sz w:val="28"/>
          <w:szCs w:val="28"/>
        </w:rPr>
        <w:t>юридических лиц, а также лица, которые являются органами управления юридического лица, у которых отсутствует цель управления юридическим лицом.</w:t>
      </w:r>
    </w:p>
    <w:p w:rsidR="00F04072" w:rsidRPr="00234DBE" w:rsidRDefault="008E2A3C" w:rsidP="008E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A3C">
        <w:rPr>
          <w:rFonts w:ascii="Times New Roman" w:hAnsi="Times New Roman" w:cs="Times New Roman"/>
          <w:sz w:val="28"/>
          <w:szCs w:val="28"/>
        </w:rPr>
        <w:t xml:space="preserve">Санкции, предусмотренные ст. 173.1 и 173.2 УК РФ, включают в себя штраф в размере от 100 000 до 500 000 рублей или в размере заработной платы или иного дохода осужденного за период от 7 месяцев до 3 лет, принудительные работы на срок до </w:t>
      </w:r>
      <w:proofErr w:type="gramStart"/>
      <w:r w:rsidRPr="008E2A3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E2A3C">
        <w:rPr>
          <w:rFonts w:ascii="Times New Roman" w:hAnsi="Times New Roman" w:cs="Times New Roman"/>
          <w:sz w:val="28"/>
          <w:szCs w:val="28"/>
        </w:rPr>
        <w:t xml:space="preserve"> лет, обязательные работы на срок от  180 до 240 часов, исправительные работы на срок до 2 лет, лишение свободы на срок до 5 лет.</w:t>
      </w:r>
    </w:p>
    <w:sectPr w:rsidR="00F04072" w:rsidRPr="0023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15"/>
    <w:rsid w:val="00234DBE"/>
    <w:rsid w:val="005A4615"/>
    <w:rsid w:val="008E2A3C"/>
    <w:rsid w:val="00A006DB"/>
    <w:rsid w:val="00C807E2"/>
    <w:rsid w:val="00F0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cp:lastPrinted>2022-08-19T07:16:00Z</cp:lastPrinted>
  <dcterms:created xsi:type="dcterms:W3CDTF">2022-08-19T07:17:00Z</dcterms:created>
  <dcterms:modified xsi:type="dcterms:W3CDTF">2022-08-19T07:17:00Z</dcterms:modified>
</cp:coreProperties>
</file>